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511C6" w14:textId="35FF416C" w:rsidR="00CF5E15" w:rsidRPr="00491E55" w:rsidRDefault="00491E55" w:rsidP="00CF5E15">
      <w:pPr>
        <w:spacing w:after="0" w:line="240" w:lineRule="auto"/>
        <w:jc w:val="center"/>
        <w:rPr>
          <w:rFonts w:eastAsia="Times New Roman" w:cs="Arial"/>
          <w:b/>
          <w:sz w:val="24"/>
          <w:szCs w:val="24"/>
        </w:rPr>
      </w:pPr>
      <w:r w:rsidRPr="00491E55">
        <w:rPr>
          <w:rFonts w:eastAsia="Times New Roman" w:cs="Arial"/>
          <w:b/>
          <w:sz w:val="24"/>
          <w:szCs w:val="24"/>
        </w:rPr>
        <w:t>___</w:t>
      </w:r>
      <w:r w:rsidR="006A3B98">
        <w:rPr>
          <w:rFonts w:eastAsia="Times New Roman" w:cs="Arial"/>
          <w:b/>
          <w:sz w:val="24"/>
          <w:szCs w:val="24"/>
        </w:rPr>
        <w:t xml:space="preserve">Bere Regis Parish Council </w:t>
      </w:r>
      <w:r w:rsidRPr="00491E55">
        <w:rPr>
          <w:rFonts w:eastAsia="Times New Roman" w:cs="Arial"/>
          <w:b/>
          <w:sz w:val="24"/>
          <w:szCs w:val="24"/>
        </w:rPr>
        <w:t>_____</w:t>
      </w:r>
    </w:p>
    <w:p w14:paraId="70CF61D3" w14:textId="77777777" w:rsidR="00491E55" w:rsidRDefault="00491E55" w:rsidP="00491E55">
      <w:pPr>
        <w:spacing w:after="0" w:line="240" w:lineRule="auto"/>
        <w:jc w:val="center"/>
        <w:rPr>
          <w:rFonts w:eastAsia="Times New Roman" w:cs="Arial"/>
          <w:b/>
          <w:szCs w:val="21"/>
        </w:rPr>
      </w:pPr>
    </w:p>
    <w:p w14:paraId="5EE8E286" w14:textId="77777777" w:rsidR="00491E55" w:rsidRDefault="00491E55" w:rsidP="00491E55">
      <w:pPr>
        <w:overflowPunct w:val="0"/>
        <w:autoSpaceDE w:val="0"/>
        <w:autoSpaceDN w:val="0"/>
        <w:adjustRightInd w:val="0"/>
        <w:spacing w:after="120" w:line="240" w:lineRule="auto"/>
        <w:ind w:left="1418" w:right="1627"/>
        <w:jc w:val="center"/>
        <w:textAlignment w:val="baseline"/>
        <w:rPr>
          <w:rFonts w:eastAsia="Times New Roman" w:cs="Arial"/>
          <w:b/>
          <w:sz w:val="24"/>
          <w:szCs w:val="24"/>
        </w:rPr>
      </w:pPr>
      <w:r>
        <w:rPr>
          <w:rFonts w:eastAsia="Times New Roman" w:cs="Arial"/>
          <w:b/>
          <w:sz w:val="24"/>
          <w:szCs w:val="24"/>
        </w:rPr>
        <w:t>NOTICE OF PUBLIC RIGHTS AND PUBLICATION OF UNAUDITED ANNUAL GOVERNANCE &amp; ACCOUNTABILITY RETURN</w:t>
      </w:r>
    </w:p>
    <w:p w14:paraId="274706B9" w14:textId="5F9C2816" w:rsidR="00491E55" w:rsidRDefault="00491E55" w:rsidP="00491E55">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ACCOUNTS FOR THE YEAR ENDED 31 MARCH 202</w:t>
      </w:r>
      <w:r w:rsidR="000356BB">
        <w:rPr>
          <w:rFonts w:eastAsia="Times New Roman" w:cs="Arial"/>
          <w:b/>
          <w:szCs w:val="21"/>
        </w:rPr>
        <w:t>6</w:t>
      </w:r>
    </w:p>
    <w:p w14:paraId="6AD9AB17" w14:textId="77777777" w:rsidR="00491E55" w:rsidRDefault="00491E55" w:rsidP="00491E55">
      <w:pPr>
        <w:overflowPunct w:val="0"/>
        <w:autoSpaceDE w:val="0"/>
        <w:autoSpaceDN w:val="0"/>
        <w:adjustRightInd w:val="0"/>
        <w:spacing w:after="0" w:line="240" w:lineRule="auto"/>
        <w:textAlignment w:val="baseline"/>
        <w:rPr>
          <w:rFonts w:eastAsia="Times New Roman" w:cs="Arial"/>
          <w:szCs w:val="21"/>
        </w:rPr>
      </w:pPr>
    </w:p>
    <w:p w14:paraId="3B8580ED" w14:textId="77777777" w:rsidR="00491E55" w:rsidRDefault="00491E55" w:rsidP="00491E55">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26 and 27 </w:t>
      </w:r>
    </w:p>
    <w:p w14:paraId="0BAFC969" w14:textId="77777777" w:rsidR="00491E55" w:rsidRDefault="37AFECAF" w:rsidP="00491E55">
      <w:pPr>
        <w:overflowPunct w:val="0"/>
        <w:autoSpaceDE w:val="0"/>
        <w:autoSpaceDN w:val="0"/>
        <w:adjustRightInd w:val="0"/>
        <w:spacing w:after="0" w:line="240" w:lineRule="auto"/>
        <w:jc w:val="center"/>
        <w:textAlignment w:val="baseline"/>
        <w:rPr>
          <w:rFonts w:eastAsia="Times New Roman" w:cs="Arial"/>
          <w:b/>
          <w:szCs w:val="21"/>
        </w:rPr>
      </w:pPr>
      <w:r w:rsidRPr="698E6182">
        <w:rPr>
          <w:rFonts w:eastAsia="Times New Roman" w:cs="Arial"/>
          <w:b/>
          <w:bCs/>
        </w:rPr>
        <w:t>The Accounts and Audit Regulations 2015 (SI 2015/234)</w:t>
      </w:r>
    </w:p>
    <w:p w14:paraId="4693DF7D" w14:textId="16D1FAD7" w:rsidR="698E6182" w:rsidRDefault="698E6182" w:rsidP="698E6182">
      <w:pPr>
        <w:spacing w:after="0" w:line="240" w:lineRule="auto"/>
        <w:jc w:val="center"/>
        <w:rPr>
          <w:rFonts w:eastAsia="Times New Roman" w:cs="Arial"/>
          <w:b/>
          <w:bCs/>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491E55" w14:paraId="1B2239CF" w14:textId="77777777" w:rsidTr="698E6182">
        <w:tc>
          <w:tcPr>
            <w:tcW w:w="6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1CE754B" w14:textId="77777777" w:rsidR="00491E55" w:rsidRDefault="00491E55">
            <w:pPr>
              <w:overflowPunct w:val="0"/>
              <w:autoSpaceDE w:val="0"/>
              <w:autoSpaceDN w:val="0"/>
              <w:adjustRightInd w:val="0"/>
              <w:spacing w:after="0" w:line="240" w:lineRule="auto"/>
              <w:jc w:val="center"/>
              <w:textAlignment w:val="baseline"/>
              <w:rPr>
                <w:rFonts w:eastAsia="Times New Roman" w:cs="Arial"/>
                <w:b/>
                <w:sz w:val="24"/>
                <w:szCs w:val="24"/>
              </w:rPr>
            </w:pPr>
            <w:r>
              <w:rPr>
                <w:rFonts w:eastAsia="Times New Roman" w:cs="Arial"/>
                <w:b/>
                <w:sz w:val="24"/>
                <w:szCs w:val="24"/>
              </w:rPr>
              <w:t>NOTICE</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876A846" w14:textId="77777777" w:rsidR="00491E55" w:rsidRDefault="00491E55">
            <w:pPr>
              <w:overflowPunct w:val="0"/>
              <w:autoSpaceDE w:val="0"/>
              <w:autoSpaceDN w:val="0"/>
              <w:adjustRightInd w:val="0"/>
              <w:spacing w:after="0" w:line="240" w:lineRule="auto"/>
              <w:jc w:val="center"/>
              <w:textAlignment w:val="baseline"/>
              <w:rPr>
                <w:rFonts w:eastAsia="Times New Roman" w:cs="Arial"/>
                <w:szCs w:val="21"/>
              </w:rPr>
            </w:pPr>
            <w:r>
              <w:rPr>
                <w:rFonts w:eastAsia="Times New Roman" w:cs="Arial"/>
                <w:szCs w:val="21"/>
              </w:rPr>
              <w:t>NOTES</w:t>
            </w:r>
          </w:p>
        </w:tc>
      </w:tr>
      <w:tr w:rsidR="00491E55" w14:paraId="6743C815" w14:textId="77777777" w:rsidTr="698E6182">
        <w:tc>
          <w:tcPr>
            <w:tcW w:w="691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106C68" w14:textId="77777777" w:rsidR="00491E55" w:rsidRDefault="00491E55">
            <w:pPr>
              <w:overflowPunct w:val="0"/>
              <w:autoSpaceDE w:val="0"/>
              <w:autoSpaceDN w:val="0"/>
              <w:adjustRightInd w:val="0"/>
              <w:spacing w:after="0" w:line="240" w:lineRule="auto"/>
              <w:textAlignment w:val="baseline"/>
              <w:rPr>
                <w:rFonts w:eastAsia="Times New Roman" w:cs="Arial"/>
                <w:b/>
                <w:sz w:val="18"/>
                <w:szCs w:val="18"/>
              </w:rPr>
            </w:pPr>
          </w:p>
          <w:p w14:paraId="101B79B9" w14:textId="77777777" w:rsidR="00491E55" w:rsidRDefault="00491E55">
            <w:pPr>
              <w:overflowPunct w:val="0"/>
              <w:autoSpaceDE w:val="0"/>
              <w:autoSpaceDN w:val="0"/>
              <w:adjustRightInd w:val="0"/>
              <w:spacing w:after="0" w:line="240" w:lineRule="auto"/>
              <w:textAlignment w:val="baseline"/>
              <w:rPr>
                <w:rFonts w:eastAsia="Times New Roman" w:cs="Arial"/>
                <w:b/>
                <w:sz w:val="18"/>
                <w:szCs w:val="18"/>
              </w:rPr>
            </w:pPr>
          </w:p>
          <w:p w14:paraId="09195A91" w14:textId="50977956" w:rsidR="00491E55" w:rsidRDefault="00491E55">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1. Date of announcement_____</w:t>
            </w:r>
            <w:r w:rsidR="002D44F8">
              <w:rPr>
                <w:rFonts w:eastAsia="Times New Roman" w:cs="Arial"/>
                <w:b/>
                <w:sz w:val="18"/>
                <w:szCs w:val="18"/>
              </w:rPr>
              <w:t>14</w:t>
            </w:r>
            <w:r w:rsidR="002D44F8" w:rsidRPr="002D44F8">
              <w:rPr>
                <w:rFonts w:eastAsia="Times New Roman" w:cs="Arial"/>
                <w:b/>
                <w:sz w:val="18"/>
                <w:szCs w:val="18"/>
                <w:vertAlign w:val="superscript"/>
              </w:rPr>
              <w:t>th</w:t>
            </w:r>
            <w:r w:rsidR="002D44F8">
              <w:rPr>
                <w:rFonts w:eastAsia="Times New Roman" w:cs="Arial"/>
                <w:b/>
                <w:sz w:val="18"/>
                <w:szCs w:val="18"/>
              </w:rPr>
              <w:t xml:space="preserve"> June 2026 </w:t>
            </w:r>
            <w:r>
              <w:rPr>
                <w:rFonts w:eastAsia="Times New Roman" w:cs="Arial"/>
                <w:b/>
                <w:sz w:val="18"/>
                <w:szCs w:val="18"/>
              </w:rPr>
              <w:t>___________________</w:t>
            </w:r>
            <w:r>
              <w:rPr>
                <w:rFonts w:eastAsia="Times New Roman" w:cs="Arial"/>
                <w:sz w:val="18"/>
                <w:szCs w:val="18"/>
              </w:rPr>
              <w:t>(a)</w:t>
            </w:r>
          </w:p>
          <w:p w14:paraId="2CB43489" w14:textId="77777777" w:rsidR="00491E55" w:rsidRDefault="00491E55">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 xml:space="preserve">2. Each year the smaller authority’s Annual Governance and Accountability Return (AGAR) needs to be reviewed by an external auditor appointed by Smaller Authorities’ Audit Appointments Ltd.  The unaudited AGAR has been published with this notice. As it has yet to be reviewed by the appointed auditor, it is subject to change as a result of that review. </w:t>
            </w:r>
          </w:p>
          <w:p w14:paraId="185026AA" w14:textId="088637BC" w:rsidR="00491E55" w:rsidRDefault="00491E55">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Any person interested has the right to inspect and make copies of the accounting records for the financial year to which the audit relates and all books, deeds, contracts, bills, vouchers, receipts and other documents relating to those records must be made available for inspection by any person interested. For the year ended 31 March 202</w:t>
            </w:r>
            <w:r w:rsidR="000356BB">
              <w:rPr>
                <w:rFonts w:eastAsia="Times New Roman" w:cs="Arial"/>
                <w:b/>
                <w:sz w:val="18"/>
                <w:szCs w:val="18"/>
              </w:rPr>
              <w:t>6</w:t>
            </w:r>
            <w:r>
              <w:rPr>
                <w:rFonts w:eastAsia="Times New Roman" w:cs="Arial"/>
                <w:b/>
                <w:sz w:val="18"/>
                <w:szCs w:val="18"/>
              </w:rPr>
              <w:t>, these documents will be available on reasonable notice by application to:</w:t>
            </w:r>
          </w:p>
          <w:p w14:paraId="55E818C1" w14:textId="77777777" w:rsidR="00491E55" w:rsidRDefault="00491E55">
            <w:pPr>
              <w:overflowPunct w:val="0"/>
              <w:autoSpaceDE w:val="0"/>
              <w:autoSpaceDN w:val="0"/>
              <w:adjustRightInd w:val="0"/>
              <w:spacing w:after="0" w:line="240" w:lineRule="auto"/>
              <w:textAlignment w:val="baseline"/>
              <w:rPr>
                <w:rFonts w:eastAsia="Times New Roman" w:cs="Arial"/>
                <w:b/>
                <w:sz w:val="18"/>
                <w:szCs w:val="18"/>
              </w:rPr>
            </w:pPr>
          </w:p>
          <w:p w14:paraId="440A8B84" w14:textId="325FCE37"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(b) </w:t>
            </w:r>
            <w:r>
              <w:rPr>
                <w:rFonts w:eastAsia="Times New Roman" w:cs="Arial"/>
                <w:sz w:val="18"/>
                <w:szCs w:val="18"/>
              </w:rPr>
              <w:tab/>
              <w:t>__</w:t>
            </w:r>
            <w:r w:rsidR="002D44F8">
              <w:rPr>
                <w:rFonts w:eastAsia="Times New Roman" w:cs="Arial"/>
                <w:sz w:val="18"/>
                <w:szCs w:val="18"/>
              </w:rPr>
              <w:t xml:space="preserve">Amanda Crocker, Clerk and RFO </w:t>
            </w:r>
            <w:r>
              <w:rPr>
                <w:rFonts w:eastAsia="Times New Roman" w:cs="Arial"/>
                <w:sz w:val="18"/>
                <w:szCs w:val="18"/>
              </w:rPr>
              <w:t>___________________________</w:t>
            </w:r>
          </w:p>
          <w:p w14:paraId="639713E7" w14:textId="393822C4"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b/>
              <w:t>___</w:t>
            </w:r>
            <w:r w:rsidR="002D44F8">
              <w:rPr>
                <w:rFonts w:eastAsia="Times New Roman" w:cs="Arial"/>
                <w:sz w:val="18"/>
                <w:szCs w:val="18"/>
              </w:rPr>
              <w:t>07855 396073</w:t>
            </w:r>
            <w:r>
              <w:rPr>
                <w:rFonts w:eastAsia="Times New Roman" w:cs="Arial"/>
                <w:sz w:val="18"/>
                <w:szCs w:val="18"/>
              </w:rPr>
              <w:t>_____________________________________</w:t>
            </w:r>
          </w:p>
          <w:p w14:paraId="35E373AA" w14:textId="6C86D96A"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b/>
              <w:t>___</w:t>
            </w:r>
            <w:r w:rsidR="002D44F8">
              <w:rPr>
                <w:rFonts w:eastAsia="Times New Roman" w:cs="Arial"/>
                <w:sz w:val="18"/>
                <w:szCs w:val="18"/>
              </w:rPr>
              <w:t>clerk@bereregisparishcouncil.gov.uk</w:t>
            </w:r>
            <w:r>
              <w:rPr>
                <w:rFonts w:eastAsia="Times New Roman" w:cs="Arial"/>
                <w:sz w:val="18"/>
                <w:szCs w:val="18"/>
              </w:rPr>
              <w:t>_______________________</w:t>
            </w:r>
          </w:p>
          <w:p w14:paraId="71D90610" w14:textId="77777777"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DCA94B1" w14:textId="60C1BAB0"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commencing on (c) ___</w:t>
            </w:r>
            <w:r w:rsidR="00CF5E15">
              <w:rPr>
                <w:rFonts w:eastAsia="Times New Roman" w:cs="Arial"/>
                <w:sz w:val="18"/>
                <w:szCs w:val="18"/>
              </w:rPr>
              <w:t>15</w:t>
            </w:r>
            <w:r w:rsidR="00CF5E15" w:rsidRPr="00CF5E15">
              <w:rPr>
                <w:rFonts w:eastAsia="Times New Roman" w:cs="Arial"/>
                <w:sz w:val="18"/>
                <w:szCs w:val="18"/>
                <w:vertAlign w:val="superscript"/>
              </w:rPr>
              <w:t>th</w:t>
            </w:r>
            <w:r w:rsidR="00CF5E15">
              <w:rPr>
                <w:rFonts w:eastAsia="Times New Roman" w:cs="Arial"/>
                <w:sz w:val="18"/>
                <w:szCs w:val="18"/>
              </w:rPr>
              <w:t xml:space="preserve"> June 2026</w:t>
            </w:r>
            <w:r>
              <w:rPr>
                <w:rFonts w:eastAsia="Times New Roman" w:cs="Arial"/>
                <w:sz w:val="18"/>
                <w:szCs w:val="18"/>
              </w:rPr>
              <w:t xml:space="preserve">______________________ </w:t>
            </w:r>
          </w:p>
          <w:p w14:paraId="4FB70DF6" w14:textId="77777777" w:rsidR="00491E55" w:rsidRDefault="00491E5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3C9F7108" w14:textId="77777777" w:rsidR="00491E55" w:rsidRDefault="00491E55">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4BC01181" w14:textId="357FA19B"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and ending on (d) ____</w:t>
            </w:r>
            <w:r w:rsidR="00CF5E15">
              <w:rPr>
                <w:rFonts w:eastAsia="Times New Roman" w:cs="Arial"/>
                <w:sz w:val="18"/>
                <w:szCs w:val="18"/>
              </w:rPr>
              <w:t>24</w:t>
            </w:r>
            <w:r w:rsidR="00CF5E15" w:rsidRPr="00CF5E15">
              <w:rPr>
                <w:rFonts w:eastAsia="Times New Roman" w:cs="Arial"/>
                <w:sz w:val="18"/>
                <w:szCs w:val="18"/>
                <w:vertAlign w:val="superscript"/>
              </w:rPr>
              <w:t>th</w:t>
            </w:r>
            <w:r w:rsidR="00CF5E15">
              <w:rPr>
                <w:rFonts w:eastAsia="Times New Roman" w:cs="Arial"/>
                <w:sz w:val="18"/>
                <w:szCs w:val="18"/>
              </w:rPr>
              <w:t xml:space="preserve"> July 2026</w:t>
            </w:r>
            <w:r>
              <w:rPr>
                <w:rFonts w:eastAsia="Times New Roman" w:cs="Arial"/>
                <w:sz w:val="18"/>
                <w:szCs w:val="18"/>
              </w:rPr>
              <w:t xml:space="preserve">____________________ </w:t>
            </w:r>
          </w:p>
          <w:p w14:paraId="226C5449" w14:textId="77777777" w:rsidR="00491E55" w:rsidRDefault="00491E55">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0EA46DE" w14:textId="77777777" w:rsidR="00491E55" w:rsidRDefault="00491E55">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3. Local government electors and their representatives also have:</w:t>
            </w:r>
          </w:p>
          <w:p w14:paraId="26AD7E07" w14:textId="77777777" w:rsidR="00491E55" w:rsidRDefault="00491E55">
            <w:pPr>
              <w:overflowPunct w:val="0"/>
              <w:autoSpaceDE w:val="0"/>
              <w:autoSpaceDN w:val="0"/>
              <w:adjustRightInd w:val="0"/>
              <w:spacing w:after="0" w:line="240" w:lineRule="auto"/>
              <w:textAlignment w:val="baseline"/>
              <w:rPr>
                <w:rFonts w:eastAsia="Times New Roman" w:cs="Arial"/>
                <w:b/>
                <w:sz w:val="18"/>
                <w:szCs w:val="18"/>
              </w:rPr>
            </w:pPr>
          </w:p>
          <w:p w14:paraId="68C8A20A" w14:textId="77777777" w:rsidR="00491E55" w:rsidRDefault="37AFECAF" w:rsidP="698E6182">
            <w:pPr>
              <w:numPr>
                <w:ilvl w:val="0"/>
                <w:numId w:val="1"/>
              </w:numPr>
              <w:overflowPunct w:val="0"/>
              <w:autoSpaceDE w:val="0"/>
              <w:autoSpaceDN w:val="0"/>
              <w:adjustRightInd w:val="0"/>
              <w:spacing w:after="0" w:line="240" w:lineRule="auto"/>
              <w:ind w:left="714" w:hanging="357"/>
              <w:textAlignment w:val="baseline"/>
              <w:rPr>
                <w:rFonts w:eastAsia="Times New Roman" w:cs="Arial"/>
                <w:sz w:val="18"/>
                <w:szCs w:val="18"/>
              </w:rPr>
            </w:pPr>
            <w:r w:rsidRPr="698E6182">
              <w:rPr>
                <w:rFonts w:eastAsia="Times New Roman" w:cs="Arial"/>
                <w:sz w:val="18"/>
                <w:szCs w:val="18"/>
              </w:rPr>
              <w:t>The opportunity to question the appointed auditor about the accounting records; and</w:t>
            </w:r>
          </w:p>
          <w:p w14:paraId="73FD4F1E" w14:textId="77777777" w:rsidR="00491E55" w:rsidRDefault="37AFECAF" w:rsidP="698E6182">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698E6182">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57D12AE8" w14:textId="77777777" w:rsidR="00491E55" w:rsidRDefault="00491E55">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67ED9C" w14:textId="77777777" w:rsidR="00491E55" w:rsidRDefault="00491E55">
            <w:pPr>
              <w:overflowPunct w:val="0"/>
              <w:autoSpaceDE w:val="0"/>
              <w:autoSpaceDN w:val="0"/>
              <w:adjustRightInd w:val="0"/>
              <w:spacing w:after="0" w:line="240" w:lineRule="auto"/>
              <w:ind w:left="36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14:paraId="44133FA8" w14:textId="77777777" w:rsidR="00491E55" w:rsidRDefault="00491E55">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317DDC89" w14:textId="77777777" w:rsidR="00491E55" w:rsidRDefault="00491E55">
            <w:pPr>
              <w:overflowPunct w:val="0"/>
              <w:autoSpaceDE w:val="0"/>
              <w:autoSpaceDN w:val="0"/>
              <w:adjustRightInd w:val="0"/>
              <w:spacing w:line="240" w:lineRule="auto"/>
              <w:contextualSpacing/>
              <w:textAlignment w:val="baseline"/>
              <w:rPr>
                <w:rFonts w:eastAsia="Times New Roman" w:cs="Arial"/>
                <w:sz w:val="18"/>
                <w:szCs w:val="18"/>
              </w:rPr>
            </w:pPr>
            <w:r>
              <w:rPr>
                <w:rFonts w:eastAsia="Times New Roman" w:cs="Arial"/>
                <w:b/>
                <w:sz w:val="18"/>
                <w:szCs w:val="18"/>
              </w:rPr>
              <w:t>4. The smaller authority’s AGAR is subject to review by the appointed auditor under the provisions of the Local Audit and Accountability Act 2014, the Accounts and Audit Regulations 2015 and the NAO’s Code of Audit Practice 2015.  The appointed auditor is:</w:t>
            </w:r>
          </w:p>
          <w:p w14:paraId="448238B4" w14:textId="77777777" w:rsidR="00491E55" w:rsidRDefault="00491E55">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5058E13F"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BDO LLP</w:t>
            </w:r>
          </w:p>
          <w:p w14:paraId="7CC606C0"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Arcadia House</w:t>
            </w:r>
          </w:p>
          <w:p w14:paraId="53FDDDEC"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Maritime Walk</w:t>
            </w:r>
          </w:p>
          <w:p w14:paraId="4D378F69"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Ocean Village</w:t>
            </w:r>
          </w:p>
          <w:p w14:paraId="67857F77"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Southampton</w:t>
            </w:r>
          </w:p>
          <w:p w14:paraId="0777EDA6"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SO14 3TL</w:t>
            </w:r>
          </w:p>
          <w:p w14:paraId="1EE49E9F" w14:textId="77777777" w:rsidR="00491E55" w:rsidRDefault="00491E55" w:rsidP="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ascii="Wingdings" w:eastAsia="Wingdings" w:hAnsi="Wingdings" w:cs="Wingdings"/>
                <w:color w:val="000000" w:themeColor="text1"/>
                <w:sz w:val="18"/>
                <w:szCs w:val="18"/>
              </w:rPr>
              <w:t>*</w:t>
            </w:r>
            <w:r>
              <w:rPr>
                <w:rFonts w:eastAsia="Times New Roman" w:cs="Arial"/>
                <w:color w:val="000000" w:themeColor="text1"/>
                <w:sz w:val="18"/>
                <w:szCs w:val="18"/>
              </w:rPr>
              <w:t xml:space="preserve"> councilaudits@bdo.co.uk</w:t>
            </w:r>
          </w:p>
          <w:p w14:paraId="3A09F163" w14:textId="77777777" w:rsidR="00491E55" w:rsidRDefault="00491E55">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A7E39CF" w14:textId="0422D46D" w:rsidR="00491E55" w:rsidRDefault="00491E55">
            <w:pPr>
              <w:overflowPunct w:val="0"/>
              <w:autoSpaceDE w:val="0"/>
              <w:autoSpaceDN w:val="0"/>
              <w:adjustRightInd w:val="0"/>
              <w:spacing w:line="240" w:lineRule="auto"/>
              <w:contextualSpacing/>
              <w:jc w:val="left"/>
              <w:textAlignment w:val="baseline"/>
              <w:rPr>
                <w:rFonts w:eastAsia="Times New Roman" w:cs="Arial"/>
                <w:sz w:val="18"/>
                <w:szCs w:val="18"/>
              </w:rPr>
            </w:pPr>
            <w:r>
              <w:rPr>
                <w:rFonts w:eastAsia="Times New Roman" w:cs="Arial"/>
                <w:b/>
                <w:sz w:val="18"/>
                <w:szCs w:val="18"/>
              </w:rPr>
              <w:t>5. This announcement is made by (e) ___</w:t>
            </w:r>
            <w:r w:rsidR="00CF5E15">
              <w:rPr>
                <w:rFonts w:eastAsia="Times New Roman" w:cs="Arial"/>
                <w:b/>
                <w:sz w:val="18"/>
                <w:szCs w:val="18"/>
              </w:rPr>
              <w:t>Amanda Crocker, Clerk</w:t>
            </w:r>
            <w:r>
              <w:rPr>
                <w:rFonts w:eastAsia="Times New Roman" w:cs="Arial"/>
                <w:b/>
                <w:sz w:val="18"/>
                <w:szCs w:val="18"/>
              </w:rPr>
              <w:t>___________</w:t>
            </w:r>
          </w:p>
          <w:p w14:paraId="477C81AE" w14:textId="77777777" w:rsidR="00491E55" w:rsidRDefault="00491E55">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87D4FE"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0C02D384"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63792E1E" w14:textId="77777777" w:rsidR="00491E55" w:rsidRDefault="00491E55">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(a) Insert date of placing of the notice which must be not less than 1 day before the date in (c) below</w:t>
            </w:r>
          </w:p>
          <w:p w14:paraId="3AEB1375"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6756522F"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759BB761"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71D6EA10"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5CDE6252"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5A6EBD07"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65569C31" w14:textId="77777777" w:rsidR="00491E55" w:rsidRDefault="00491E55">
            <w:pPr>
              <w:overflowPunct w:val="0"/>
              <w:autoSpaceDE w:val="0"/>
              <w:autoSpaceDN w:val="0"/>
              <w:adjustRightInd w:val="0"/>
              <w:spacing w:after="0" w:line="240" w:lineRule="auto"/>
              <w:ind w:left="357"/>
              <w:textAlignment w:val="baseline"/>
              <w:rPr>
                <w:rFonts w:eastAsia="Times New Roman" w:cs="Arial"/>
                <w:sz w:val="19"/>
                <w:szCs w:val="19"/>
              </w:rPr>
            </w:pPr>
          </w:p>
          <w:p w14:paraId="46B2FE29"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5BCD361F"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6AA22B2F"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6A5FA7CD"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(b) Insert name, position and address/telephone number/ email address, as appropriate, of the Clerk or other person to which any person may apply to inspect the accounts</w:t>
            </w:r>
          </w:p>
          <w:p w14:paraId="72B55BBB" w14:textId="77777777" w:rsidR="00491E55" w:rsidRDefault="00491E55">
            <w:pPr>
              <w:overflowPunct w:val="0"/>
              <w:autoSpaceDE w:val="0"/>
              <w:autoSpaceDN w:val="0"/>
              <w:adjustRightInd w:val="0"/>
              <w:spacing w:after="0" w:line="240" w:lineRule="auto"/>
              <w:ind w:left="357"/>
              <w:textAlignment w:val="baseline"/>
              <w:rPr>
                <w:rFonts w:eastAsia="Times New Roman" w:cs="Arial"/>
                <w:sz w:val="16"/>
                <w:szCs w:val="16"/>
              </w:rPr>
            </w:pPr>
          </w:p>
          <w:p w14:paraId="328D033B"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(c) Insert date, which must be at least 1 day after the date of announcement in (a) above and at least 30 working days before the date appointed in (d) below</w:t>
            </w:r>
          </w:p>
          <w:p w14:paraId="66C1B04B" w14:textId="77777777" w:rsidR="00491E55" w:rsidRDefault="00491E55">
            <w:pPr>
              <w:overflowPunct w:val="0"/>
              <w:autoSpaceDE w:val="0"/>
              <w:autoSpaceDN w:val="0"/>
              <w:adjustRightInd w:val="0"/>
              <w:spacing w:after="0" w:line="240" w:lineRule="auto"/>
              <w:ind w:left="357"/>
              <w:textAlignment w:val="baseline"/>
              <w:rPr>
                <w:rFonts w:eastAsia="Times New Roman" w:cs="Arial"/>
                <w:sz w:val="14"/>
                <w:szCs w:val="14"/>
              </w:rPr>
            </w:pPr>
          </w:p>
          <w:p w14:paraId="2F95207D" w14:textId="77777777" w:rsidR="00491E55" w:rsidRDefault="00491E55">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(d) The inspection period between (c) and (d) must be 30 working days inclusive and must include the first 10 working days of July.</w:t>
            </w:r>
          </w:p>
          <w:p w14:paraId="070C1CD4"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76BA9414"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6ECFC3C4"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339623D3"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21E9259A"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08545785"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26AE433D" w14:textId="77777777" w:rsidR="00491E55" w:rsidRDefault="00491E55">
            <w:pPr>
              <w:overflowPunct w:val="0"/>
              <w:autoSpaceDE w:val="0"/>
              <w:autoSpaceDN w:val="0"/>
              <w:adjustRightInd w:val="0"/>
              <w:spacing w:after="0" w:line="240" w:lineRule="auto"/>
              <w:textAlignment w:val="baseline"/>
              <w:rPr>
                <w:rFonts w:eastAsia="Times New Roman" w:cs="Arial"/>
                <w:sz w:val="19"/>
                <w:szCs w:val="19"/>
              </w:rPr>
            </w:pPr>
          </w:p>
          <w:p w14:paraId="06563E4D" w14:textId="77777777" w:rsidR="00491E55" w:rsidRDefault="00491E55">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5A0B9DC" w14:textId="77777777" w:rsidR="00491E55" w:rsidRDefault="00491E55">
            <w:pPr>
              <w:overflowPunct w:val="0"/>
              <w:autoSpaceDE w:val="0"/>
              <w:autoSpaceDN w:val="0"/>
              <w:adjustRightInd w:val="0"/>
              <w:spacing w:after="0" w:line="240" w:lineRule="auto"/>
              <w:ind w:left="360"/>
              <w:textAlignment w:val="baseline"/>
              <w:rPr>
                <w:rFonts w:eastAsia="Times New Roman" w:cs="Arial"/>
                <w:sz w:val="16"/>
                <w:szCs w:val="16"/>
              </w:rPr>
            </w:pPr>
          </w:p>
          <w:p w14:paraId="7206F500"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0FF1F72A"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50A3CAF7"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36AE553A"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59085056"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2EFECAE9"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7FBB140C"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46FD1488"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76098F21"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67C4CA24"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038BA950"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1FEB1A90" w14:textId="77777777" w:rsidR="00491E55" w:rsidRDefault="00491E55">
            <w:pPr>
              <w:overflowPunct w:val="0"/>
              <w:autoSpaceDE w:val="0"/>
              <w:autoSpaceDN w:val="0"/>
              <w:adjustRightInd w:val="0"/>
              <w:spacing w:after="0" w:line="240" w:lineRule="auto"/>
              <w:textAlignment w:val="baseline"/>
              <w:rPr>
                <w:rFonts w:eastAsia="Times New Roman" w:cs="Arial"/>
                <w:sz w:val="16"/>
                <w:szCs w:val="16"/>
              </w:rPr>
            </w:pPr>
          </w:p>
          <w:p w14:paraId="4D6AF9B3" w14:textId="7E2122F6" w:rsidR="698E6182" w:rsidRDefault="698E6182" w:rsidP="698E6182">
            <w:pPr>
              <w:spacing w:after="0" w:line="240" w:lineRule="auto"/>
              <w:ind w:left="18"/>
              <w:contextualSpacing/>
              <w:rPr>
                <w:rFonts w:eastAsia="Times New Roman" w:cs="Arial"/>
                <w:sz w:val="16"/>
                <w:szCs w:val="16"/>
              </w:rPr>
            </w:pPr>
          </w:p>
          <w:p w14:paraId="6D09A787" w14:textId="52FFBDB3" w:rsidR="698E6182" w:rsidRDefault="698E6182" w:rsidP="698E6182">
            <w:pPr>
              <w:spacing w:after="0" w:line="240" w:lineRule="auto"/>
              <w:ind w:left="18"/>
              <w:contextualSpacing/>
              <w:rPr>
                <w:rFonts w:eastAsia="Times New Roman" w:cs="Arial"/>
                <w:sz w:val="16"/>
                <w:szCs w:val="16"/>
              </w:rPr>
            </w:pPr>
          </w:p>
          <w:p w14:paraId="59A39B1A" w14:textId="0276F517" w:rsidR="698E6182" w:rsidRDefault="698E6182" w:rsidP="698E6182">
            <w:pPr>
              <w:spacing w:after="0" w:line="240" w:lineRule="auto"/>
              <w:ind w:left="18"/>
              <w:contextualSpacing/>
              <w:rPr>
                <w:rFonts w:eastAsia="Times New Roman" w:cs="Arial"/>
                <w:sz w:val="16"/>
                <w:szCs w:val="16"/>
              </w:rPr>
            </w:pPr>
          </w:p>
          <w:p w14:paraId="14B30EE7" w14:textId="77777777" w:rsidR="00491E55" w:rsidRDefault="00491E55">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4F74E2" w14:textId="77777777" w:rsidR="00491E55" w:rsidRDefault="00491E55">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(e) Insert name and position of person placing the notice – this person must be the responsible financial officer for the smaller authority</w:t>
            </w:r>
          </w:p>
        </w:tc>
      </w:tr>
    </w:tbl>
    <w:p w14:paraId="2E5FC07F" w14:textId="77777777" w:rsidR="00491E55" w:rsidRDefault="00491E55" w:rsidP="00491E55">
      <w:pPr>
        <w:jc w:val="left"/>
      </w:pPr>
    </w:p>
    <w:p w14:paraId="2A688D13" w14:textId="77777777" w:rsidR="00491E55" w:rsidRDefault="00491E55" w:rsidP="00491E55">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 ACCOUNTS: A SUMMARY OF YOUR RIGHTS</w:t>
      </w:r>
    </w:p>
    <w:p w14:paraId="07F8C994" w14:textId="77777777" w:rsidR="00491E55" w:rsidRDefault="00491E55" w:rsidP="00491E55">
      <w:pPr>
        <w:overflowPunct w:val="0"/>
        <w:autoSpaceDE w:val="0"/>
        <w:autoSpaceDN w:val="0"/>
        <w:adjustRightInd w:val="0"/>
        <w:spacing w:after="0" w:line="240" w:lineRule="auto"/>
        <w:jc w:val="center"/>
        <w:textAlignment w:val="baseline"/>
        <w:rPr>
          <w:rFonts w:eastAsia="Times New Roman" w:cs="Arial"/>
          <w:b/>
          <w:sz w:val="20"/>
          <w:szCs w:val="20"/>
        </w:rPr>
      </w:pPr>
    </w:p>
    <w:p w14:paraId="6E59E4AA"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14:paraId="09A64CEA"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b/>
          <w:sz w:val="20"/>
          <w:szCs w:val="20"/>
        </w:rPr>
      </w:pPr>
    </w:p>
    <w:p w14:paraId="4BE169ED"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b/>
          <w:sz w:val="20"/>
          <w:szCs w:val="20"/>
        </w:rPr>
      </w:pPr>
      <w:r>
        <w:rPr>
          <w:rFonts w:eastAsia="Times New Roman" w:cs="Arial"/>
          <w:b/>
          <w:sz w:val="20"/>
          <w:szCs w:val="20"/>
        </w:rPr>
        <w:t>The basic position</w:t>
      </w:r>
    </w:p>
    <w:p w14:paraId="21A9766D"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sz w:val="20"/>
          <w:szCs w:val="20"/>
        </w:rPr>
      </w:pPr>
    </w:p>
    <w:p w14:paraId="7D30F874"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The </w:t>
      </w:r>
      <w:hyperlink r:id="rId8" w:history="1">
        <w:r>
          <w:rPr>
            <w:rStyle w:val="Hyper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9" w:history="1">
        <w:r>
          <w:rPr>
            <w:rStyle w:val="Hyper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14:paraId="5AB87792" w14:textId="77777777" w:rsidR="00491E55" w:rsidRDefault="00491E55" w:rsidP="00491E55">
      <w:pPr>
        <w:spacing w:line="240" w:lineRule="auto"/>
        <w:rPr>
          <w:rFonts w:eastAsia="Times New Roman" w:cs="Arial"/>
          <w:sz w:val="20"/>
          <w:szCs w:val="20"/>
        </w:rPr>
      </w:pPr>
      <w:r>
        <w:rPr>
          <w:rFonts w:eastAsia="Times New Roman"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14:paraId="71CFF893"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inspect the accounting records</w:t>
      </w:r>
    </w:p>
    <w:p w14:paraId="528005C1"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14699BC0"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288D809"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46D4AF74" w14:textId="109962E2"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30 working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 working day period must include a common period of inspection during which all smaller authorities’ accounting records are available to inspect. This will be </w:t>
      </w:r>
      <w:r w:rsidR="004E54EB">
        <w:rPr>
          <w:rFonts w:eastAsia="Times New Roman" w:cs="Arial"/>
          <w:sz w:val="20"/>
          <w:szCs w:val="20"/>
        </w:rPr>
        <w:t>1</w:t>
      </w:r>
      <w:r>
        <w:rPr>
          <w:rFonts w:eastAsia="Times New Roman" w:cs="Arial"/>
          <w:sz w:val="20"/>
          <w:szCs w:val="20"/>
        </w:rPr>
        <w:t>-1</w:t>
      </w:r>
      <w:r w:rsidR="00F132A9">
        <w:rPr>
          <w:rFonts w:eastAsia="Times New Roman" w:cs="Arial"/>
          <w:sz w:val="20"/>
          <w:szCs w:val="20"/>
        </w:rPr>
        <w:t>4</w:t>
      </w:r>
      <w:r>
        <w:rPr>
          <w:rFonts w:eastAsia="Times New Roman" w:cs="Arial"/>
          <w:sz w:val="20"/>
          <w:szCs w:val="20"/>
        </w:rPr>
        <w:t xml:space="preserve"> July 202</w:t>
      </w:r>
      <w:r w:rsidR="000356BB">
        <w:rPr>
          <w:rFonts w:eastAsia="Times New Roman" w:cs="Arial"/>
          <w:sz w:val="20"/>
          <w:szCs w:val="20"/>
        </w:rPr>
        <w:t>6</w:t>
      </w:r>
      <w:r>
        <w:rPr>
          <w:rFonts w:eastAsia="Times New Roman" w:cs="Arial"/>
          <w:sz w:val="20"/>
          <w:szCs w:val="20"/>
        </w:rPr>
        <w:t xml:space="preserve"> for 202</w:t>
      </w:r>
      <w:r w:rsidR="000356BB">
        <w:rPr>
          <w:rFonts w:eastAsia="Times New Roman" w:cs="Arial"/>
          <w:sz w:val="20"/>
          <w:szCs w:val="20"/>
        </w:rPr>
        <w:t>5</w:t>
      </w:r>
      <w:r>
        <w:rPr>
          <w:rFonts w:eastAsia="Times New Roman" w:cs="Arial"/>
          <w:sz w:val="20"/>
          <w:szCs w:val="20"/>
        </w:rPr>
        <w:t>-2</w:t>
      </w:r>
      <w:r w:rsidR="000356BB">
        <w:rPr>
          <w:rFonts w:eastAsia="Times New Roman" w:cs="Arial"/>
          <w:sz w:val="20"/>
          <w:szCs w:val="20"/>
        </w:rPr>
        <w:t>6</w:t>
      </w:r>
      <w:r>
        <w:rPr>
          <w:rFonts w:eastAsia="Times New Roman" w:cs="Arial"/>
          <w:sz w:val="20"/>
          <w:szCs w:val="20"/>
        </w:rPr>
        <w:t xml:space="preserve">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14:paraId="685BDB57"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26FA8F85"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The right to ask the auditor questions about the accounting records</w:t>
      </w:r>
    </w:p>
    <w:p w14:paraId="75609EE8"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p>
    <w:p w14:paraId="16BD0FF6" w14:textId="77777777" w:rsidR="00491E55" w:rsidRDefault="00491E55" w:rsidP="00491E55">
      <w:pPr>
        <w:spacing w:line="240" w:lineRule="auto"/>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14:paraId="6E1A1693"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Pr>
          <w:rFonts w:eastAsia="Times New Roman" w:cs="Arial"/>
          <w:sz w:val="20"/>
          <w:szCs w:val="20"/>
        </w:rPr>
        <w:lastRenderedPageBreak/>
        <w:t xml:space="preserve">means formally asking questions under the Act. You can ask someone to represent you when asking the external auditor questions. </w:t>
      </w:r>
    </w:p>
    <w:p w14:paraId="79E0E6CE"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14:paraId="44037222"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533E6196"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make objections at audit</w:t>
      </w:r>
    </w:p>
    <w:p w14:paraId="1B328C2A"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7D37E479" w14:textId="77777777" w:rsidR="00491E55" w:rsidRDefault="00491E55" w:rsidP="00491E55">
      <w:pPr>
        <w:spacing w:after="0" w:line="240" w:lineRule="auto"/>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14:paraId="6444DF28" w14:textId="77777777" w:rsidR="00491E55" w:rsidRDefault="00491E55" w:rsidP="00491E55">
      <w:pPr>
        <w:spacing w:after="0" w:line="240" w:lineRule="auto"/>
        <w:rPr>
          <w:rFonts w:eastAsia="Times New Roman" w:cs="Arial"/>
          <w:sz w:val="20"/>
          <w:szCs w:val="20"/>
        </w:rPr>
      </w:pPr>
    </w:p>
    <w:p w14:paraId="4131DC45" w14:textId="77777777" w:rsidR="00491E55" w:rsidRDefault="00491E55" w:rsidP="00491E55">
      <w:pPr>
        <w:pStyle w:val="ListParagraph"/>
        <w:numPr>
          <w:ilvl w:val="0"/>
          <w:numId w:val="1"/>
        </w:numPr>
        <w:rPr>
          <w:sz w:val="20"/>
        </w:rPr>
      </w:pPr>
      <w:r>
        <w:rPr>
          <w:sz w:val="20"/>
        </w:rPr>
        <w:t>confirmation that you are an elector in the smaller authority’s area;</w:t>
      </w:r>
    </w:p>
    <w:p w14:paraId="30DC1BA2" w14:textId="77777777" w:rsidR="00491E55" w:rsidRDefault="00491E55" w:rsidP="00491E55">
      <w:pPr>
        <w:pStyle w:val="ListParagraph"/>
        <w:numPr>
          <w:ilvl w:val="0"/>
          <w:numId w:val="1"/>
        </w:numPr>
        <w:rPr>
          <w:sz w:val="20"/>
        </w:rPr>
      </w:pPr>
      <w:r>
        <w:rPr>
          <w:sz w:val="20"/>
        </w:rPr>
        <w:t>why you are objecting to the accounts and the facts on which you rely;</w:t>
      </w:r>
    </w:p>
    <w:p w14:paraId="071CE428" w14:textId="77777777" w:rsidR="00491E55" w:rsidRDefault="00491E55" w:rsidP="00491E55">
      <w:pPr>
        <w:pStyle w:val="ListParagraph"/>
        <w:numPr>
          <w:ilvl w:val="0"/>
          <w:numId w:val="1"/>
        </w:numPr>
        <w:rPr>
          <w:sz w:val="20"/>
        </w:rPr>
      </w:pPr>
      <w:r>
        <w:rPr>
          <w:sz w:val="20"/>
        </w:rPr>
        <w:t>details of any item in the accounts that you think is unlawful; and</w:t>
      </w:r>
    </w:p>
    <w:p w14:paraId="7A697EE3" w14:textId="77777777" w:rsidR="00491E55" w:rsidRDefault="00491E55" w:rsidP="00491E55">
      <w:pPr>
        <w:pStyle w:val="ListParagraph"/>
        <w:numPr>
          <w:ilvl w:val="0"/>
          <w:numId w:val="1"/>
        </w:numPr>
        <w:rPr>
          <w:sz w:val="20"/>
        </w:rPr>
      </w:pPr>
      <w:r>
        <w:rPr>
          <w:sz w:val="20"/>
        </w:rPr>
        <w:t>details of any matter about which you think the external auditor should make a public interest report.</w:t>
      </w:r>
    </w:p>
    <w:p w14:paraId="3C35B8AF" w14:textId="77777777" w:rsidR="00491E55" w:rsidRDefault="00491E55" w:rsidP="00491E55">
      <w:pPr>
        <w:spacing w:after="0" w:line="240" w:lineRule="auto"/>
        <w:rPr>
          <w:rFonts w:eastAsia="Times New Roman" w:cs="Arial"/>
          <w:sz w:val="20"/>
          <w:szCs w:val="20"/>
        </w:rPr>
      </w:pPr>
    </w:p>
    <w:p w14:paraId="73FAF2E7" w14:textId="77777777" w:rsidR="00491E55" w:rsidRDefault="00491E55" w:rsidP="00491E55">
      <w:pPr>
        <w:spacing w:after="0" w:line="240" w:lineRule="auto"/>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Pr>
            <w:rStyle w:val="Hyperlink"/>
            <w:rFonts w:eastAsia="Times New Roman" w:cs="Arial"/>
            <w:sz w:val="20"/>
            <w:szCs w:val="20"/>
          </w:rPr>
          <w:t>Local Audit and Accountability Act 2014</w:t>
        </w:r>
      </w:hyperlink>
      <w:r>
        <w:rPr>
          <w:rFonts w:eastAsia="Times New Roman" w:cs="Arial"/>
          <w:sz w:val="20"/>
          <w:szCs w:val="20"/>
        </w:rPr>
        <w:t xml:space="preserve">. </w:t>
      </w:r>
    </w:p>
    <w:p w14:paraId="7D45863E"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6F3C0250"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A final word</w:t>
      </w:r>
    </w:p>
    <w:p w14:paraId="6C31B8C3"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4A89FADD"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2A69CB06"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491E55" w14:paraId="3846B782" w14:textId="77777777" w:rsidTr="00491E55">
        <w:tc>
          <w:tcPr>
            <w:tcW w:w="4390" w:type="dxa"/>
            <w:tcBorders>
              <w:top w:val="single" w:sz="4" w:space="0" w:color="000000"/>
              <w:left w:val="single" w:sz="4" w:space="0" w:color="000000"/>
              <w:bottom w:val="single" w:sz="4" w:space="0" w:color="000000"/>
              <w:right w:val="single" w:sz="4" w:space="0" w:color="000000"/>
            </w:tcBorders>
            <w:vAlign w:val="center"/>
            <w:hideMark/>
          </w:tcPr>
          <w:p w14:paraId="379E7DBF"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publication </w:t>
            </w:r>
            <w:hyperlink r:id="rId11" w:history="1">
              <w:r>
                <w:rPr>
                  <w:rStyle w:val="Hyper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14:paraId="564AD6B0"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p>
          <w:p w14:paraId="101AF0A9"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If you wish to contact your authority’s appointed external auditor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14:paraId="748F4B3F"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p>
        </w:tc>
      </w:tr>
    </w:tbl>
    <w:p w14:paraId="0BFAC761" w14:textId="77777777" w:rsidR="00491E55" w:rsidRDefault="00491E55" w:rsidP="00491E55">
      <w:pPr>
        <w:spacing w:line="240" w:lineRule="auto"/>
        <w:jc w:val="left"/>
      </w:pPr>
    </w:p>
    <w:p w14:paraId="4AB62E80" w14:textId="77777777" w:rsidR="00DA7CA9" w:rsidRDefault="00DA7CA9"/>
    <w:sectPr w:rsidR="00DA7CA9" w:rsidSect="00491E55">
      <w:pgSz w:w="11906" w:h="16838"/>
      <w:pgMar w:top="1135"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09983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55"/>
    <w:rsid w:val="00014B1B"/>
    <w:rsid w:val="000356BB"/>
    <w:rsid w:val="001C4EFF"/>
    <w:rsid w:val="002D44F8"/>
    <w:rsid w:val="002F6862"/>
    <w:rsid w:val="003D3DAF"/>
    <w:rsid w:val="00491E55"/>
    <w:rsid w:val="004E54EB"/>
    <w:rsid w:val="00507472"/>
    <w:rsid w:val="005B22C2"/>
    <w:rsid w:val="006A3B98"/>
    <w:rsid w:val="00813432"/>
    <w:rsid w:val="00CF5E15"/>
    <w:rsid w:val="00DA7CA9"/>
    <w:rsid w:val="00F132A9"/>
    <w:rsid w:val="00F70CB1"/>
    <w:rsid w:val="37AFECAF"/>
    <w:rsid w:val="698E61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209AF"/>
  <w15:chartTrackingRefBased/>
  <w15:docId w15:val="{EF800D86-AA5F-4824-81B1-9B22DE3DD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E55"/>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1E55"/>
    <w:rPr>
      <w:color w:val="0563C1" w:themeColor="hyperlink"/>
      <w:u w:val="single"/>
    </w:rPr>
  </w:style>
  <w:style w:type="paragraph" w:styleId="ListParagraph">
    <w:name w:val="List Paragraph"/>
    <w:basedOn w:val="Normal"/>
    <w:uiPriority w:val="34"/>
    <w:qFormat/>
    <w:rsid w:val="00491E55"/>
    <w:pPr>
      <w:overflowPunct w:val="0"/>
      <w:autoSpaceDE w:val="0"/>
      <w:autoSpaceDN w:val="0"/>
      <w:adjustRightInd w:val="0"/>
      <w:spacing w:after="0" w:line="240" w:lineRule="auto"/>
      <w:ind w:left="720"/>
      <w:contextualSpacing/>
      <w:jc w:val="left"/>
    </w:pPr>
    <w:rPr>
      <w:rFonts w:eastAsia="Times New Roman"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1870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kf-l.com/wp-content/uploads/2020/09/Council-accounts-a-guide-to-your-rights.pdf" TargetMode="External"/><Relationship Id="rId5" Type="http://schemas.openxmlformats.org/officeDocument/2006/relationships/styles" Target="styles.xml"/><Relationship Id="rId10" Type="http://schemas.openxmlformats.org/officeDocument/2006/relationships/hyperlink" Target="http://www.legislation.gov.uk/ukpga/2014/2/contents" TargetMode="External"/><Relationship Id="rId4" Type="http://schemas.openxmlformats.org/officeDocument/2006/relationships/numbering" Target="numbering.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08e19c-5b17-4094-aec2-42b46f4b8985">
      <Terms xmlns="http://schemas.microsoft.com/office/infopath/2007/PartnerControls"/>
    </lcf76f155ced4ddcb4097134ff3c332f>
    <Checked xmlns="3208e19c-5b17-4094-aec2-42b46f4b8985">false</Checked>
    <TaxCatchAll xmlns="a4282608-b355-476e-99d2-d78361927f63" xsi:nil="true"/>
    <Comment xmlns="3208e19c-5b17-4094-aec2-42b46f4b898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4B69AEA72FF14BBE7906383FEED87E" ma:contentTypeVersion="17" ma:contentTypeDescription="Create a new document." ma:contentTypeScope="" ma:versionID="d1c182b6a4570a4566a0b7b47e315b6f">
  <xsd:schema xmlns:xsd="http://www.w3.org/2001/XMLSchema" xmlns:xs="http://www.w3.org/2001/XMLSchema" xmlns:p="http://schemas.microsoft.com/office/2006/metadata/properties" xmlns:ns2="a4282608-b355-476e-99d2-d78361927f63" xmlns:ns3="3208e19c-5b17-4094-aec2-42b46f4b8985" targetNamespace="http://schemas.microsoft.com/office/2006/metadata/properties" ma:root="true" ma:fieldsID="6fd534e551669b3898846209c1487222" ns2:_="" ns3:_="">
    <xsd:import namespace="a4282608-b355-476e-99d2-d78361927f63"/>
    <xsd:import namespace="3208e19c-5b17-4094-aec2-42b46f4b898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Checked"/>
                <xsd:element ref="ns3:MediaServiceObjectDetectorVersions" minOccurs="0"/>
                <xsd:element ref="ns3:MediaLengthInSeconds" minOccurs="0"/>
                <xsd:element ref="ns3:MediaServiceSearchProperties" minOccurs="0"/>
                <xsd:element ref="ns3: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282608-b355-476e-99d2-d78361927f6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387f557-b69a-4c58-983d-5b55ea62c138}" ma:internalName="TaxCatchAll" ma:showField="CatchAllData" ma:web="a4282608-b355-476e-99d2-d78361927f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08e19c-5b17-4094-aec2-42b46f4b898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d5fdd18-c9b7-4c10-b252-07d2a28191e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Checked" ma:index="20" ma:displayName="Checked" ma:default="0" ma:format="Dropdown" ma:indexed="true" ma:internalName="Checked">
      <xsd:simpleType>
        <xsd:restriction base="dms:Boolea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Comment" ma:index="24" nillable="true" ma:displayName="Comment" ma:format="Dropdown" ma:internalName="Comm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1AE793-AF4E-4940-8B75-F2096D165A31}">
  <ds:schemaRefs>
    <ds:schemaRef ds:uri="http://schemas.microsoft.com/office/2006/metadata/properties"/>
    <ds:schemaRef ds:uri="http://schemas.microsoft.com/office/infopath/2007/PartnerControls"/>
    <ds:schemaRef ds:uri="3208e19c-5b17-4094-aec2-42b46f4b8985"/>
    <ds:schemaRef ds:uri="a4282608-b355-476e-99d2-d78361927f63"/>
  </ds:schemaRefs>
</ds:datastoreItem>
</file>

<file path=customXml/itemProps2.xml><?xml version="1.0" encoding="utf-8"?>
<ds:datastoreItem xmlns:ds="http://schemas.openxmlformats.org/officeDocument/2006/customXml" ds:itemID="{78F61BEC-A401-43B4-938E-6BC7364100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282608-b355-476e-99d2-d78361927f63"/>
    <ds:schemaRef ds:uri="3208e19c-5b17-4094-aec2-42b46f4b8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A771D9-A0FD-4DA9-B1B1-D648E8F870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1828</Words>
  <Characters>10422</Characters>
  <Application>Microsoft Office Word</Application>
  <DocSecurity>0</DocSecurity>
  <Lines>86</Lines>
  <Paragraphs>24</Paragraphs>
  <ScaleCrop>false</ScaleCrop>
  <Company/>
  <LinksUpToDate>false</LinksUpToDate>
  <CharactersWithSpaces>12226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Caplen</dc:creator>
  <cp:keywords/>
  <dc:description/>
  <cp:lastModifiedBy>Amanda Crocker</cp:lastModifiedBy>
  <cp:revision>5</cp:revision>
  <dcterms:created xsi:type="dcterms:W3CDTF">2026-04-17T16:43:00Z</dcterms:created>
  <dcterms:modified xsi:type="dcterms:W3CDTF">2026-06-07T14:01:00Z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0x010100D44B69AEA72FF14BBE7906383FEED87E</vt:lpwstr>
  </property>
  <property fmtid="{D5CDD505-2E9C-101B-9397-08002B2CF9AE}" pid="3" name="MediaServiceImageTags">
    <vt:lpwstr/>
  </property>
</Properties>
</file>